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长治市关于改革完善全科医生培养与使用激励机制重点任务分工及进度安排</w:t>
      </w:r>
    </w:p>
    <w:p>
      <w:pPr>
        <w:jc w:val="center"/>
        <w:rPr>
          <w:rFonts w:asciiTheme="majorEastAsia" w:hAnsiTheme="majorEastAsia" w:eastAsiaTheme="majorEastAsia"/>
          <w:b/>
          <w:sz w:val="36"/>
          <w:szCs w:val="36"/>
        </w:rPr>
      </w:pPr>
    </w:p>
    <w:tbl>
      <w:tblPr>
        <w:tblStyle w:val="6"/>
        <w:tblW w:w="1432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3458"/>
        <w:gridCol w:w="1663"/>
        <w:gridCol w:w="2428"/>
        <w:gridCol w:w="4387"/>
        <w:gridCol w:w="1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trPr>
        <w:tc>
          <w:tcPr>
            <w:tcW w:w="880" w:type="dxa"/>
          </w:tcPr>
          <w:p>
            <w:pPr>
              <w:rPr>
                <w:rFonts w:asciiTheme="majorEastAsia" w:hAnsiTheme="majorEastAsia" w:eastAsiaTheme="majorEastAsia"/>
                <w:sz w:val="24"/>
                <w:szCs w:val="24"/>
              </w:rPr>
            </w:pPr>
            <w:r>
              <w:rPr>
                <w:rFonts w:hint="eastAsia" w:asciiTheme="majorEastAsia" w:hAnsiTheme="majorEastAsia" w:eastAsiaTheme="majorEastAsia"/>
                <w:sz w:val="24"/>
                <w:szCs w:val="24"/>
              </w:rPr>
              <w:t>序号</w:t>
            </w:r>
          </w:p>
        </w:tc>
        <w:tc>
          <w:tcPr>
            <w:tcW w:w="3458" w:type="dxa"/>
          </w:tcPr>
          <w:p>
            <w:pPr>
              <w:rPr>
                <w:rFonts w:asciiTheme="majorEastAsia" w:hAnsiTheme="majorEastAsia" w:eastAsiaTheme="majorEastAsia"/>
                <w:sz w:val="24"/>
                <w:szCs w:val="24"/>
              </w:rPr>
            </w:pPr>
            <w:r>
              <w:rPr>
                <w:rFonts w:hint="eastAsia" w:asciiTheme="majorEastAsia" w:hAnsiTheme="majorEastAsia" w:eastAsiaTheme="majorEastAsia"/>
                <w:sz w:val="24"/>
                <w:szCs w:val="24"/>
              </w:rPr>
              <w:t>工作任务</w:t>
            </w:r>
          </w:p>
        </w:tc>
        <w:tc>
          <w:tcPr>
            <w:tcW w:w="1663" w:type="dxa"/>
          </w:tcPr>
          <w:p>
            <w:pPr>
              <w:rPr>
                <w:rFonts w:asciiTheme="majorEastAsia" w:hAnsiTheme="majorEastAsia" w:eastAsiaTheme="majorEastAsia"/>
                <w:sz w:val="24"/>
                <w:szCs w:val="24"/>
              </w:rPr>
            </w:pPr>
            <w:r>
              <w:rPr>
                <w:rFonts w:hint="eastAsia" w:asciiTheme="majorEastAsia" w:hAnsiTheme="majorEastAsia" w:eastAsiaTheme="majorEastAsia"/>
                <w:sz w:val="24"/>
                <w:szCs w:val="24"/>
              </w:rPr>
              <w:t>牵头单位</w:t>
            </w:r>
          </w:p>
        </w:tc>
        <w:tc>
          <w:tcPr>
            <w:tcW w:w="2428" w:type="dxa"/>
          </w:tcPr>
          <w:p>
            <w:pPr>
              <w:rPr>
                <w:rFonts w:asciiTheme="majorEastAsia" w:hAnsiTheme="majorEastAsia" w:eastAsiaTheme="majorEastAsia"/>
                <w:sz w:val="24"/>
                <w:szCs w:val="24"/>
              </w:rPr>
            </w:pPr>
            <w:r>
              <w:rPr>
                <w:rFonts w:hint="eastAsia" w:asciiTheme="majorEastAsia" w:hAnsiTheme="majorEastAsia" w:eastAsiaTheme="majorEastAsia"/>
                <w:sz w:val="24"/>
                <w:szCs w:val="24"/>
              </w:rPr>
              <w:t>配合单位</w:t>
            </w:r>
          </w:p>
        </w:tc>
        <w:tc>
          <w:tcPr>
            <w:tcW w:w="4387" w:type="dxa"/>
          </w:tcPr>
          <w:p>
            <w:pPr>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具体要求</w:t>
            </w:r>
          </w:p>
        </w:tc>
        <w:tc>
          <w:tcPr>
            <w:tcW w:w="1507" w:type="dxa"/>
            <w:vAlign w:val="top"/>
          </w:tcPr>
          <w:p>
            <w:pPr>
              <w:rPr>
                <w:rFonts w:hint="eastAsia" w:asciiTheme="majorEastAsia" w:hAnsiTheme="majorEastAsia" w:eastAsiaTheme="majorEastAsia"/>
                <w:sz w:val="24"/>
                <w:szCs w:val="24"/>
              </w:rPr>
            </w:pPr>
            <w:r>
              <w:rPr>
                <w:rFonts w:hint="eastAsia" w:asciiTheme="majorEastAsia" w:hAnsiTheme="majorEastAsia" w:eastAsiaTheme="majorEastAsia"/>
                <w:sz w:val="24"/>
                <w:szCs w:val="24"/>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0" w:type="dxa"/>
          </w:tcPr>
          <w:p>
            <w:pPr>
              <w:rPr>
                <w:rFonts w:ascii="仿宋" w:hAnsi="仿宋" w:eastAsia="仿宋"/>
                <w:sz w:val="24"/>
                <w:szCs w:val="24"/>
              </w:rPr>
            </w:pPr>
            <w:r>
              <w:rPr>
                <w:rFonts w:hint="eastAsia" w:ascii="仿宋" w:hAnsi="仿宋" w:eastAsia="仿宋"/>
                <w:sz w:val="24"/>
                <w:szCs w:val="24"/>
              </w:rPr>
              <w:t>1</w:t>
            </w:r>
          </w:p>
        </w:tc>
        <w:tc>
          <w:tcPr>
            <w:tcW w:w="3458" w:type="dxa"/>
          </w:tcPr>
          <w:p>
            <w:pPr>
              <w:rPr>
                <w:rFonts w:hint="eastAsia" w:ascii="仿宋" w:hAnsi="仿宋" w:eastAsia="仿宋"/>
                <w:sz w:val="24"/>
                <w:szCs w:val="24"/>
                <w:lang w:eastAsia="zh-CN"/>
              </w:rPr>
            </w:pPr>
            <w:r>
              <w:rPr>
                <w:rFonts w:hint="eastAsia" w:ascii="仿宋" w:hAnsi="仿宋" w:eastAsia="仿宋"/>
                <w:sz w:val="24"/>
                <w:szCs w:val="24"/>
                <w:lang w:eastAsia="zh-CN"/>
              </w:rPr>
              <w:t>依托二级及以上综合医院、有条件的基层医疗卫生机构和专业公共卫生服务机构，</w:t>
            </w:r>
            <w:r>
              <w:rPr>
                <w:rFonts w:hint="eastAsia" w:ascii="仿宋" w:hAnsi="仿宋" w:eastAsia="仿宋"/>
                <w:sz w:val="24"/>
                <w:szCs w:val="24"/>
              </w:rPr>
              <w:t>建设一批全科医学实践教学基地</w:t>
            </w:r>
            <w:r>
              <w:rPr>
                <w:rFonts w:hint="eastAsia" w:ascii="仿宋" w:hAnsi="仿宋" w:eastAsia="仿宋"/>
                <w:sz w:val="24"/>
                <w:szCs w:val="24"/>
                <w:lang w:eastAsia="zh-CN"/>
              </w:rPr>
              <w:t>。</w:t>
            </w:r>
          </w:p>
        </w:tc>
        <w:tc>
          <w:tcPr>
            <w:tcW w:w="1663" w:type="dxa"/>
            <w:vAlign w:val="center"/>
          </w:tcPr>
          <w:p>
            <w:pPr>
              <w:jc w:val="center"/>
              <w:rPr>
                <w:rFonts w:ascii="仿宋" w:hAnsi="仿宋" w:eastAsia="仿宋"/>
                <w:sz w:val="24"/>
                <w:szCs w:val="24"/>
              </w:rPr>
            </w:pPr>
            <w:r>
              <w:rPr>
                <w:rFonts w:hint="eastAsia" w:ascii="仿宋" w:hAnsi="仿宋" w:eastAsia="仿宋"/>
                <w:sz w:val="24"/>
                <w:szCs w:val="24"/>
              </w:rPr>
              <w:t>市</w:t>
            </w:r>
            <w:r>
              <w:rPr>
                <w:rFonts w:hint="eastAsia" w:ascii="仿宋" w:hAnsi="仿宋" w:eastAsia="仿宋"/>
                <w:sz w:val="24"/>
                <w:szCs w:val="24"/>
                <w:lang w:eastAsia="zh-CN"/>
              </w:rPr>
              <w:t>卫健</w:t>
            </w:r>
            <w:r>
              <w:rPr>
                <w:rFonts w:hint="eastAsia" w:ascii="仿宋" w:hAnsi="仿宋" w:eastAsia="仿宋"/>
                <w:sz w:val="24"/>
                <w:szCs w:val="24"/>
              </w:rPr>
              <w:t>委</w:t>
            </w:r>
          </w:p>
        </w:tc>
        <w:tc>
          <w:tcPr>
            <w:tcW w:w="2428" w:type="dxa"/>
            <w:vAlign w:val="center"/>
          </w:tcPr>
          <w:p>
            <w:pPr>
              <w:jc w:val="center"/>
              <w:rPr>
                <w:rFonts w:hint="eastAsia" w:ascii="仿宋" w:hAnsi="仿宋" w:eastAsia="仿宋"/>
                <w:sz w:val="24"/>
                <w:szCs w:val="24"/>
                <w:lang w:eastAsia="zh-CN"/>
              </w:rPr>
            </w:pPr>
            <w:r>
              <w:rPr>
                <w:rFonts w:hint="eastAsia" w:ascii="仿宋" w:hAnsi="仿宋" w:eastAsia="仿宋"/>
                <w:sz w:val="24"/>
                <w:szCs w:val="24"/>
                <w:lang w:eastAsia="zh-CN"/>
              </w:rPr>
              <w:t>二级及以上综合医院</w:t>
            </w:r>
          </w:p>
        </w:tc>
        <w:tc>
          <w:tcPr>
            <w:tcW w:w="4387" w:type="dxa"/>
          </w:tcPr>
          <w:p>
            <w:pPr>
              <w:rPr>
                <w:rFonts w:hint="eastAsia" w:ascii="仿宋" w:hAnsi="仿宋" w:eastAsia="仿宋"/>
                <w:sz w:val="24"/>
                <w:szCs w:val="24"/>
                <w:lang w:eastAsia="zh-CN"/>
              </w:rPr>
            </w:pPr>
            <w:r>
              <w:rPr>
                <w:rFonts w:hint="eastAsia" w:ascii="仿宋" w:hAnsi="仿宋" w:eastAsia="仿宋"/>
                <w:sz w:val="24"/>
                <w:szCs w:val="24"/>
                <w:lang w:eastAsia="zh-CN"/>
              </w:rPr>
              <w:t>确认为教学基地的医院要加强全科医学师资队伍建设，制定建设规划，在人员配备、职称评聘、工作量考核等方面予以倾斜。</w:t>
            </w:r>
          </w:p>
        </w:tc>
        <w:tc>
          <w:tcPr>
            <w:tcW w:w="1507" w:type="dxa"/>
            <w:vAlign w:val="center"/>
          </w:tcPr>
          <w:p>
            <w:pPr>
              <w:jc w:val="center"/>
              <w:rPr>
                <w:rFonts w:hint="eastAsia" w:ascii="仿宋" w:hAnsi="仿宋" w:eastAsia="仿宋"/>
                <w:sz w:val="24"/>
                <w:szCs w:val="24"/>
              </w:rPr>
            </w:pPr>
            <w:r>
              <w:rPr>
                <w:rFonts w:hint="eastAsia" w:ascii="仿宋" w:hAnsi="仿宋" w:eastAsia="仿宋"/>
                <w:sz w:val="24"/>
                <w:szCs w:val="24"/>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0" w:type="dxa"/>
          </w:tcPr>
          <w:p>
            <w:pPr>
              <w:rPr>
                <w:rFonts w:ascii="仿宋" w:hAnsi="仿宋" w:eastAsia="仿宋"/>
                <w:sz w:val="24"/>
                <w:szCs w:val="24"/>
              </w:rPr>
            </w:pPr>
            <w:r>
              <w:rPr>
                <w:rFonts w:hint="eastAsia" w:ascii="仿宋" w:hAnsi="仿宋" w:eastAsia="仿宋"/>
                <w:sz w:val="24"/>
                <w:szCs w:val="24"/>
              </w:rPr>
              <w:t>2</w:t>
            </w:r>
          </w:p>
        </w:tc>
        <w:tc>
          <w:tcPr>
            <w:tcW w:w="3458" w:type="dxa"/>
          </w:tcPr>
          <w:p>
            <w:pPr>
              <w:rPr>
                <w:rFonts w:hint="eastAsia" w:ascii="仿宋" w:hAnsi="仿宋" w:eastAsia="仿宋"/>
                <w:sz w:val="24"/>
                <w:szCs w:val="24"/>
                <w:lang w:eastAsia="zh-CN"/>
              </w:rPr>
            </w:pPr>
            <w:r>
              <w:rPr>
                <w:rFonts w:hint="eastAsia" w:ascii="仿宋" w:hAnsi="仿宋" w:eastAsia="仿宋"/>
                <w:sz w:val="24"/>
                <w:szCs w:val="24"/>
                <w:lang w:eastAsia="zh-CN"/>
              </w:rPr>
              <w:t>依托住院医师规范化培训基地，</w:t>
            </w:r>
            <w:r>
              <w:rPr>
                <w:rFonts w:hint="eastAsia" w:ascii="仿宋" w:hAnsi="仿宋" w:eastAsia="仿宋"/>
                <w:sz w:val="24"/>
                <w:szCs w:val="24"/>
              </w:rPr>
              <w:t>建设区域性全科医学师资培训基地</w:t>
            </w:r>
            <w:r>
              <w:rPr>
                <w:rFonts w:hint="eastAsia" w:ascii="仿宋" w:hAnsi="仿宋" w:eastAsia="仿宋"/>
                <w:sz w:val="24"/>
                <w:szCs w:val="24"/>
                <w:lang w:eastAsia="zh-CN"/>
              </w:rPr>
              <w:t>。</w:t>
            </w:r>
          </w:p>
        </w:tc>
        <w:tc>
          <w:tcPr>
            <w:tcW w:w="1663" w:type="dxa"/>
            <w:vAlign w:val="center"/>
          </w:tcPr>
          <w:p>
            <w:pPr>
              <w:jc w:val="center"/>
              <w:rPr>
                <w:rFonts w:ascii="仿宋" w:hAnsi="仿宋" w:eastAsia="仿宋"/>
                <w:sz w:val="24"/>
                <w:szCs w:val="24"/>
              </w:rPr>
            </w:pPr>
            <w:r>
              <w:rPr>
                <w:rFonts w:hint="eastAsia" w:ascii="仿宋" w:hAnsi="仿宋" w:eastAsia="仿宋"/>
                <w:sz w:val="24"/>
                <w:szCs w:val="24"/>
              </w:rPr>
              <w:t>市卫</w:t>
            </w:r>
            <w:r>
              <w:rPr>
                <w:rFonts w:hint="eastAsia" w:ascii="仿宋" w:hAnsi="仿宋" w:eastAsia="仿宋"/>
                <w:sz w:val="24"/>
                <w:szCs w:val="24"/>
                <w:lang w:eastAsia="zh-CN"/>
              </w:rPr>
              <w:t>健</w:t>
            </w:r>
            <w:r>
              <w:rPr>
                <w:rFonts w:hint="eastAsia" w:ascii="仿宋" w:hAnsi="仿宋" w:eastAsia="仿宋"/>
                <w:sz w:val="24"/>
                <w:szCs w:val="24"/>
              </w:rPr>
              <w:t>委</w:t>
            </w:r>
          </w:p>
        </w:tc>
        <w:tc>
          <w:tcPr>
            <w:tcW w:w="2428" w:type="dxa"/>
            <w:vAlign w:val="center"/>
          </w:tcPr>
          <w:p>
            <w:pPr>
              <w:jc w:val="center"/>
              <w:rPr>
                <w:rFonts w:hint="eastAsia" w:ascii="仿宋" w:hAnsi="仿宋" w:eastAsia="仿宋"/>
                <w:sz w:val="24"/>
                <w:szCs w:val="24"/>
                <w:lang w:eastAsia="zh-CN"/>
              </w:rPr>
            </w:pPr>
            <w:r>
              <w:rPr>
                <w:rFonts w:hint="eastAsia" w:ascii="仿宋" w:hAnsi="仿宋" w:eastAsia="仿宋"/>
                <w:sz w:val="24"/>
                <w:szCs w:val="24"/>
                <w:lang w:eastAsia="zh-CN"/>
              </w:rPr>
              <w:t>长治市人民医院、</w:t>
            </w:r>
            <w:r>
              <w:rPr>
                <w:rFonts w:hint="eastAsia" w:ascii="仿宋" w:hAnsi="仿宋" w:eastAsia="仿宋"/>
                <w:sz w:val="24"/>
                <w:szCs w:val="24"/>
                <w:lang w:val="en-US" w:eastAsia="zh-CN"/>
              </w:rPr>
              <w:t xml:space="preserve">  </w:t>
            </w:r>
            <w:bookmarkStart w:id="0" w:name="_GoBack"/>
            <w:bookmarkEnd w:id="0"/>
            <w:r>
              <w:rPr>
                <w:rFonts w:hint="eastAsia" w:ascii="仿宋" w:hAnsi="仿宋" w:eastAsia="仿宋"/>
                <w:sz w:val="24"/>
                <w:szCs w:val="24"/>
                <w:lang w:eastAsia="zh-CN"/>
              </w:rPr>
              <w:t>和平医院</w:t>
            </w:r>
          </w:p>
        </w:tc>
        <w:tc>
          <w:tcPr>
            <w:tcW w:w="4387" w:type="dxa"/>
          </w:tcPr>
          <w:p>
            <w:pPr>
              <w:rPr>
                <w:rFonts w:hint="eastAsia" w:ascii="仿宋" w:hAnsi="仿宋" w:eastAsia="仿宋"/>
                <w:sz w:val="24"/>
                <w:szCs w:val="24"/>
                <w:lang w:eastAsia="zh-CN"/>
              </w:rPr>
            </w:pPr>
            <w:r>
              <w:rPr>
                <w:rFonts w:hint="eastAsia" w:ascii="仿宋" w:hAnsi="仿宋" w:eastAsia="仿宋"/>
                <w:sz w:val="24"/>
                <w:szCs w:val="24"/>
                <w:lang w:eastAsia="zh-CN"/>
              </w:rPr>
              <w:t>市卫健委负责开展基层实践基地师资培训和骨干师资培训。</w:t>
            </w:r>
          </w:p>
        </w:tc>
        <w:tc>
          <w:tcPr>
            <w:tcW w:w="1507" w:type="dxa"/>
            <w:vAlign w:val="center"/>
          </w:tcPr>
          <w:p>
            <w:pPr>
              <w:jc w:val="center"/>
              <w:rPr>
                <w:rFonts w:hint="eastAsia" w:ascii="仿宋" w:hAnsi="仿宋" w:eastAsia="仿宋"/>
                <w:sz w:val="24"/>
                <w:szCs w:val="24"/>
              </w:rPr>
            </w:pPr>
            <w:r>
              <w:rPr>
                <w:rFonts w:hint="eastAsia" w:ascii="仿宋" w:hAnsi="仿宋" w:eastAsia="仿宋"/>
                <w:sz w:val="24"/>
                <w:szCs w:val="24"/>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0" w:type="dxa"/>
          </w:tcPr>
          <w:p>
            <w:pPr>
              <w:rPr>
                <w:rFonts w:ascii="仿宋" w:hAnsi="仿宋" w:eastAsia="仿宋"/>
                <w:sz w:val="24"/>
                <w:szCs w:val="24"/>
              </w:rPr>
            </w:pPr>
            <w:r>
              <w:rPr>
                <w:rFonts w:hint="eastAsia" w:ascii="仿宋" w:hAnsi="仿宋" w:eastAsia="仿宋"/>
                <w:sz w:val="24"/>
                <w:szCs w:val="24"/>
              </w:rPr>
              <w:t>3</w:t>
            </w:r>
          </w:p>
        </w:tc>
        <w:tc>
          <w:tcPr>
            <w:tcW w:w="3458" w:type="dxa"/>
          </w:tcPr>
          <w:p>
            <w:pPr>
              <w:rPr>
                <w:rFonts w:hint="eastAsia" w:ascii="仿宋" w:hAnsi="仿宋" w:eastAsia="仿宋"/>
                <w:sz w:val="24"/>
                <w:szCs w:val="24"/>
                <w:lang w:eastAsia="zh-CN"/>
              </w:rPr>
            </w:pPr>
            <w:r>
              <w:rPr>
                <w:rFonts w:hint="eastAsia" w:ascii="仿宋" w:hAnsi="仿宋" w:eastAsia="仿宋"/>
                <w:sz w:val="24"/>
                <w:szCs w:val="24"/>
              </w:rPr>
              <w:t>推进全科继续医学教育供给侧改革</w:t>
            </w:r>
            <w:r>
              <w:rPr>
                <w:rFonts w:hint="eastAsia" w:ascii="仿宋" w:hAnsi="仿宋" w:eastAsia="仿宋"/>
                <w:sz w:val="24"/>
                <w:szCs w:val="24"/>
                <w:lang w:eastAsia="zh-CN"/>
              </w:rPr>
              <w:t>，建设继续医学教育基地。</w:t>
            </w:r>
          </w:p>
        </w:tc>
        <w:tc>
          <w:tcPr>
            <w:tcW w:w="1663" w:type="dxa"/>
            <w:vAlign w:val="center"/>
          </w:tcPr>
          <w:p>
            <w:pPr>
              <w:jc w:val="center"/>
              <w:rPr>
                <w:rFonts w:ascii="仿宋" w:hAnsi="仿宋" w:eastAsia="仿宋"/>
                <w:sz w:val="24"/>
                <w:szCs w:val="24"/>
              </w:rPr>
            </w:pPr>
            <w:r>
              <w:rPr>
                <w:rFonts w:hint="eastAsia" w:ascii="仿宋" w:hAnsi="仿宋" w:eastAsia="仿宋"/>
                <w:sz w:val="24"/>
                <w:szCs w:val="24"/>
              </w:rPr>
              <w:t>市卫</w:t>
            </w:r>
            <w:r>
              <w:rPr>
                <w:rFonts w:hint="eastAsia" w:ascii="仿宋" w:hAnsi="仿宋" w:eastAsia="仿宋"/>
                <w:sz w:val="24"/>
                <w:szCs w:val="24"/>
                <w:lang w:eastAsia="zh-CN"/>
              </w:rPr>
              <w:t>健</w:t>
            </w:r>
            <w:r>
              <w:rPr>
                <w:rFonts w:hint="eastAsia" w:ascii="仿宋" w:hAnsi="仿宋" w:eastAsia="仿宋"/>
                <w:sz w:val="24"/>
                <w:szCs w:val="24"/>
              </w:rPr>
              <w:t>委</w:t>
            </w:r>
          </w:p>
        </w:tc>
        <w:tc>
          <w:tcPr>
            <w:tcW w:w="2428" w:type="dxa"/>
            <w:vAlign w:val="center"/>
          </w:tcPr>
          <w:p>
            <w:pPr>
              <w:jc w:val="center"/>
              <w:rPr>
                <w:rFonts w:hint="eastAsia" w:ascii="仿宋" w:hAnsi="仿宋" w:eastAsia="仿宋"/>
                <w:sz w:val="24"/>
                <w:szCs w:val="24"/>
                <w:lang w:eastAsia="zh-CN"/>
              </w:rPr>
            </w:pPr>
            <w:r>
              <w:rPr>
                <w:rFonts w:hint="eastAsia" w:ascii="仿宋" w:hAnsi="仿宋" w:eastAsia="仿宋"/>
                <w:sz w:val="24"/>
                <w:szCs w:val="24"/>
              </w:rPr>
              <w:t>全市医疗卫生机构</w:t>
            </w:r>
            <w:r>
              <w:rPr>
                <w:rFonts w:hint="eastAsia" w:ascii="仿宋" w:hAnsi="仿宋" w:eastAsia="仿宋"/>
                <w:sz w:val="24"/>
                <w:szCs w:val="24"/>
                <w:lang w:eastAsia="zh-CN"/>
              </w:rPr>
              <w:t>、专业学（协）会</w:t>
            </w:r>
          </w:p>
        </w:tc>
        <w:tc>
          <w:tcPr>
            <w:tcW w:w="4387" w:type="dxa"/>
          </w:tcPr>
          <w:p>
            <w:pPr>
              <w:rPr>
                <w:rFonts w:hint="eastAsia" w:ascii="仿宋" w:hAnsi="仿宋" w:eastAsia="仿宋"/>
                <w:sz w:val="24"/>
                <w:szCs w:val="24"/>
                <w:lang w:eastAsia="zh-CN"/>
              </w:rPr>
            </w:pPr>
            <w:r>
              <w:rPr>
                <w:rFonts w:hint="eastAsia" w:ascii="仿宋" w:hAnsi="仿宋" w:eastAsia="仿宋"/>
                <w:sz w:val="24"/>
                <w:szCs w:val="24"/>
                <w:lang w:eastAsia="zh-CN"/>
              </w:rPr>
              <w:t>市卫健委负责提高继续医学教育中医药专业知识培训比例；专业学（协）会负责在基层举办全科医学相关学术会议。</w:t>
            </w:r>
          </w:p>
        </w:tc>
        <w:tc>
          <w:tcPr>
            <w:tcW w:w="1507" w:type="dxa"/>
            <w:vAlign w:val="center"/>
          </w:tcPr>
          <w:p>
            <w:pPr>
              <w:jc w:val="center"/>
              <w:rPr>
                <w:rFonts w:hint="eastAsia" w:ascii="仿宋" w:hAnsi="仿宋" w:eastAsia="仿宋"/>
                <w:sz w:val="24"/>
                <w:szCs w:val="24"/>
              </w:rPr>
            </w:pPr>
            <w:r>
              <w:rPr>
                <w:rFonts w:hint="eastAsia" w:ascii="仿宋" w:hAnsi="仿宋" w:eastAsia="仿宋"/>
                <w:sz w:val="24"/>
                <w:szCs w:val="24"/>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0" w:type="dxa"/>
          </w:tcPr>
          <w:p>
            <w:pPr>
              <w:rPr>
                <w:rFonts w:ascii="仿宋" w:hAnsi="仿宋" w:eastAsia="仿宋"/>
                <w:sz w:val="24"/>
                <w:szCs w:val="24"/>
              </w:rPr>
            </w:pPr>
            <w:r>
              <w:rPr>
                <w:rFonts w:hint="eastAsia" w:ascii="仿宋" w:hAnsi="仿宋" w:eastAsia="仿宋"/>
                <w:sz w:val="24"/>
                <w:szCs w:val="24"/>
              </w:rPr>
              <w:t>4</w:t>
            </w:r>
          </w:p>
        </w:tc>
        <w:tc>
          <w:tcPr>
            <w:tcW w:w="3458" w:type="dxa"/>
          </w:tcPr>
          <w:p>
            <w:pPr>
              <w:rPr>
                <w:rFonts w:hint="eastAsia" w:ascii="仿宋" w:hAnsi="仿宋" w:eastAsia="仿宋"/>
                <w:sz w:val="24"/>
                <w:szCs w:val="24"/>
                <w:lang w:eastAsia="zh-CN"/>
              </w:rPr>
            </w:pPr>
            <w:r>
              <w:rPr>
                <w:rFonts w:hint="eastAsia" w:ascii="仿宋" w:hAnsi="仿宋" w:eastAsia="仿宋"/>
                <w:sz w:val="24"/>
                <w:szCs w:val="24"/>
              </w:rPr>
              <w:t>提高全科医生薪酬待遇</w:t>
            </w:r>
            <w:r>
              <w:rPr>
                <w:rFonts w:hint="eastAsia" w:ascii="仿宋" w:hAnsi="仿宋" w:eastAsia="仿宋"/>
                <w:sz w:val="24"/>
                <w:szCs w:val="24"/>
                <w:lang w:eastAsia="zh-CN"/>
              </w:rPr>
              <w:t>，深入推进家庭医生签约服务。</w:t>
            </w:r>
          </w:p>
        </w:tc>
        <w:tc>
          <w:tcPr>
            <w:tcW w:w="1663" w:type="dxa"/>
            <w:vAlign w:val="center"/>
          </w:tcPr>
          <w:p>
            <w:pPr>
              <w:jc w:val="center"/>
              <w:rPr>
                <w:rFonts w:ascii="仿宋" w:hAnsi="仿宋" w:eastAsia="仿宋"/>
                <w:sz w:val="24"/>
                <w:szCs w:val="24"/>
              </w:rPr>
            </w:pPr>
            <w:r>
              <w:rPr>
                <w:rFonts w:hint="eastAsia" w:ascii="仿宋" w:hAnsi="仿宋" w:eastAsia="仿宋"/>
                <w:sz w:val="24"/>
                <w:szCs w:val="24"/>
              </w:rPr>
              <w:t>市人社局</w:t>
            </w:r>
          </w:p>
        </w:tc>
        <w:tc>
          <w:tcPr>
            <w:tcW w:w="2428" w:type="dxa"/>
            <w:vAlign w:val="center"/>
          </w:tcPr>
          <w:p>
            <w:pPr>
              <w:jc w:val="center"/>
              <w:rPr>
                <w:rFonts w:ascii="仿宋" w:hAnsi="仿宋" w:eastAsia="仿宋"/>
                <w:sz w:val="24"/>
                <w:szCs w:val="24"/>
              </w:rPr>
            </w:pPr>
            <w:r>
              <w:rPr>
                <w:rFonts w:hint="eastAsia" w:ascii="仿宋" w:hAnsi="仿宋" w:eastAsia="仿宋"/>
                <w:sz w:val="24"/>
                <w:szCs w:val="24"/>
              </w:rPr>
              <w:t>市财政局、市卫</w:t>
            </w:r>
            <w:r>
              <w:rPr>
                <w:rFonts w:hint="eastAsia" w:ascii="仿宋" w:hAnsi="仿宋" w:eastAsia="仿宋"/>
                <w:sz w:val="24"/>
                <w:szCs w:val="24"/>
                <w:lang w:eastAsia="zh-CN"/>
              </w:rPr>
              <w:t>健</w:t>
            </w:r>
            <w:r>
              <w:rPr>
                <w:rFonts w:hint="eastAsia" w:ascii="仿宋" w:hAnsi="仿宋" w:eastAsia="仿宋"/>
                <w:sz w:val="24"/>
                <w:szCs w:val="24"/>
              </w:rPr>
              <w:t>委</w:t>
            </w:r>
          </w:p>
        </w:tc>
        <w:tc>
          <w:tcPr>
            <w:tcW w:w="4387" w:type="dxa"/>
          </w:tcPr>
          <w:p>
            <w:pPr>
              <w:rPr>
                <w:rFonts w:hint="eastAsia" w:ascii="仿宋" w:hAnsi="仿宋" w:eastAsia="仿宋"/>
                <w:sz w:val="24"/>
                <w:szCs w:val="24"/>
                <w:lang w:eastAsia="zh-CN"/>
              </w:rPr>
            </w:pPr>
            <w:r>
              <w:rPr>
                <w:rFonts w:hint="eastAsia" w:ascii="仿宋" w:hAnsi="仿宋" w:eastAsia="仿宋"/>
                <w:sz w:val="24"/>
                <w:szCs w:val="24"/>
                <w:lang w:eastAsia="zh-CN"/>
              </w:rPr>
              <w:t>合理核定基层医疗卫生机构绩效工资总量，对应聘到县以下基层医疗卫生机构从事全科医生工作的高校毕业生，可提前转正定级；市卫健委深入推进家庭医生签约服务。</w:t>
            </w:r>
          </w:p>
        </w:tc>
        <w:tc>
          <w:tcPr>
            <w:tcW w:w="1507" w:type="dxa"/>
            <w:vAlign w:val="center"/>
          </w:tcPr>
          <w:p>
            <w:pPr>
              <w:jc w:val="center"/>
              <w:rPr>
                <w:rFonts w:hint="eastAsia" w:ascii="仿宋" w:hAnsi="仿宋" w:eastAsia="仿宋"/>
                <w:sz w:val="24"/>
                <w:szCs w:val="24"/>
              </w:rPr>
            </w:pPr>
            <w:r>
              <w:rPr>
                <w:rFonts w:hint="eastAsia" w:ascii="仿宋" w:hAnsi="仿宋" w:eastAsia="仿宋"/>
                <w:sz w:val="24"/>
                <w:szCs w:val="24"/>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trPr>
        <w:tc>
          <w:tcPr>
            <w:tcW w:w="880" w:type="dxa"/>
          </w:tcPr>
          <w:p>
            <w:pPr>
              <w:rPr>
                <w:rFonts w:ascii="仿宋" w:hAnsi="仿宋" w:eastAsia="仿宋"/>
                <w:sz w:val="24"/>
                <w:szCs w:val="24"/>
              </w:rPr>
            </w:pPr>
            <w:r>
              <w:rPr>
                <w:rFonts w:hint="eastAsia" w:ascii="仿宋" w:hAnsi="仿宋" w:eastAsia="仿宋"/>
                <w:sz w:val="24"/>
                <w:szCs w:val="24"/>
              </w:rPr>
              <w:t>5</w:t>
            </w:r>
          </w:p>
        </w:tc>
        <w:tc>
          <w:tcPr>
            <w:tcW w:w="3458" w:type="dxa"/>
          </w:tcPr>
          <w:p>
            <w:pPr>
              <w:rPr>
                <w:rFonts w:hint="eastAsia" w:ascii="仿宋" w:hAnsi="仿宋" w:eastAsia="仿宋"/>
                <w:sz w:val="24"/>
                <w:szCs w:val="24"/>
                <w:lang w:eastAsia="zh-CN"/>
              </w:rPr>
            </w:pPr>
            <w:r>
              <w:rPr>
                <w:rFonts w:hint="eastAsia" w:ascii="仿宋" w:hAnsi="仿宋" w:eastAsia="仿宋"/>
                <w:sz w:val="24"/>
                <w:szCs w:val="24"/>
              </w:rPr>
              <w:t>创新全科医生聘用管理方式</w:t>
            </w:r>
            <w:r>
              <w:rPr>
                <w:rFonts w:hint="eastAsia" w:ascii="仿宋" w:hAnsi="仿宋" w:eastAsia="仿宋"/>
                <w:sz w:val="24"/>
                <w:szCs w:val="24"/>
                <w:lang w:eastAsia="zh-CN"/>
              </w:rPr>
              <w:t>，在核定编制内保证全科医生的配备。</w:t>
            </w:r>
          </w:p>
        </w:tc>
        <w:tc>
          <w:tcPr>
            <w:tcW w:w="1663" w:type="dxa"/>
            <w:vAlign w:val="center"/>
          </w:tcPr>
          <w:p>
            <w:pPr>
              <w:jc w:val="center"/>
              <w:rPr>
                <w:rFonts w:ascii="仿宋" w:hAnsi="仿宋" w:eastAsia="仿宋"/>
                <w:sz w:val="24"/>
                <w:szCs w:val="24"/>
              </w:rPr>
            </w:pPr>
            <w:r>
              <w:rPr>
                <w:rFonts w:hint="eastAsia" w:ascii="仿宋" w:hAnsi="仿宋" w:eastAsia="仿宋"/>
                <w:sz w:val="24"/>
                <w:szCs w:val="24"/>
              </w:rPr>
              <w:t>市编办</w:t>
            </w:r>
          </w:p>
        </w:tc>
        <w:tc>
          <w:tcPr>
            <w:tcW w:w="2428" w:type="dxa"/>
            <w:vAlign w:val="center"/>
          </w:tcPr>
          <w:p>
            <w:pPr>
              <w:jc w:val="center"/>
              <w:rPr>
                <w:rFonts w:ascii="仿宋" w:hAnsi="仿宋" w:eastAsia="仿宋"/>
                <w:sz w:val="24"/>
                <w:szCs w:val="24"/>
              </w:rPr>
            </w:pPr>
            <w:r>
              <w:rPr>
                <w:rFonts w:hint="eastAsia" w:ascii="仿宋" w:hAnsi="仿宋" w:eastAsia="仿宋"/>
                <w:sz w:val="24"/>
                <w:szCs w:val="24"/>
              </w:rPr>
              <w:t>市人社局、市卫</w:t>
            </w:r>
            <w:r>
              <w:rPr>
                <w:rFonts w:hint="eastAsia" w:ascii="仿宋" w:hAnsi="仿宋" w:eastAsia="仿宋"/>
                <w:sz w:val="24"/>
                <w:szCs w:val="24"/>
                <w:lang w:eastAsia="zh-CN"/>
              </w:rPr>
              <w:t>健</w:t>
            </w:r>
            <w:r>
              <w:rPr>
                <w:rFonts w:hint="eastAsia" w:ascii="仿宋" w:hAnsi="仿宋" w:eastAsia="仿宋"/>
                <w:sz w:val="24"/>
                <w:szCs w:val="24"/>
              </w:rPr>
              <w:t>委</w:t>
            </w:r>
          </w:p>
        </w:tc>
        <w:tc>
          <w:tcPr>
            <w:tcW w:w="4387" w:type="dxa"/>
          </w:tcPr>
          <w:p>
            <w:pPr>
              <w:rPr>
                <w:rFonts w:hint="eastAsia" w:ascii="仿宋" w:hAnsi="仿宋" w:eastAsia="仿宋"/>
                <w:sz w:val="24"/>
                <w:szCs w:val="24"/>
                <w:lang w:eastAsia="zh-CN"/>
              </w:rPr>
            </w:pPr>
            <w:r>
              <w:rPr>
                <w:rFonts w:hint="eastAsia" w:ascii="仿宋" w:hAnsi="仿宋" w:eastAsia="仿宋"/>
                <w:sz w:val="24"/>
                <w:szCs w:val="24"/>
                <w:lang w:eastAsia="zh-CN"/>
              </w:rPr>
              <w:t>市编办负责在核定的编制内保证全科医生的配备，对经过住院医师规范化培训的全科医生实行“县管乡用”和“乡管村用”；市人社局负责对住院医师规范化培训合格并与基层医疗卫生机构签订</w:t>
            </w:r>
            <w:r>
              <w:rPr>
                <w:rFonts w:hint="eastAsia" w:ascii="仿宋" w:hAnsi="仿宋" w:eastAsia="仿宋"/>
                <w:sz w:val="24"/>
                <w:szCs w:val="24"/>
                <w:lang w:val="en-US" w:eastAsia="zh-CN"/>
              </w:rPr>
              <w:t>5年以上服务协议的本科及以上学历全科医生，可</w:t>
            </w:r>
            <w:r>
              <w:rPr>
                <w:rFonts w:hint="eastAsia" w:ascii="仿宋" w:hAnsi="仿宋" w:eastAsia="仿宋"/>
                <w:sz w:val="24"/>
                <w:szCs w:val="24"/>
                <w:lang w:eastAsia="zh-CN"/>
              </w:rPr>
              <w:t>采取直接考核的方式招聘。</w:t>
            </w:r>
          </w:p>
        </w:tc>
        <w:tc>
          <w:tcPr>
            <w:tcW w:w="1507" w:type="dxa"/>
            <w:vAlign w:val="center"/>
          </w:tcPr>
          <w:p>
            <w:pPr>
              <w:jc w:val="center"/>
              <w:rPr>
                <w:rFonts w:hint="eastAsia" w:ascii="仿宋" w:hAnsi="仿宋" w:eastAsia="仿宋"/>
                <w:sz w:val="24"/>
                <w:szCs w:val="24"/>
              </w:rPr>
            </w:pPr>
            <w:r>
              <w:rPr>
                <w:rFonts w:hint="eastAsia" w:ascii="仿宋" w:hAnsi="仿宋" w:eastAsia="仿宋"/>
                <w:sz w:val="24"/>
                <w:szCs w:val="24"/>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0" w:type="dxa"/>
          </w:tcPr>
          <w:p>
            <w:pPr>
              <w:rPr>
                <w:rFonts w:ascii="仿宋" w:hAnsi="仿宋" w:eastAsia="仿宋"/>
                <w:sz w:val="24"/>
                <w:szCs w:val="24"/>
              </w:rPr>
            </w:pPr>
            <w:r>
              <w:rPr>
                <w:rFonts w:hint="eastAsia" w:ascii="仿宋" w:hAnsi="仿宋" w:eastAsia="仿宋"/>
                <w:sz w:val="24"/>
                <w:szCs w:val="24"/>
              </w:rPr>
              <w:t>6</w:t>
            </w:r>
          </w:p>
        </w:tc>
        <w:tc>
          <w:tcPr>
            <w:tcW w:w="3458" w:type="dxa"/>
          </w:tcPr>
          <w:p>
            <w:pPr>
              <w:rPr>
                <w:rFonts w:hint="eastAsia" w:ascii="仿宋" w:hAnsi="仿宋" w:eastAsia="仿宋"/>
                <w:sz w:val="24"/>
                <w:szCs w:val="24"/>
                <w:lang w:eastAsia="zh-CN"/>
              </w:rPr>
            </w:pPr>
            <w:r>
              <w:rPr>
                <w:rFonts w:hint="eastAsia" w:ascii="仿宋" w:hAnsi="仿宋" w:eastAsia="仿宋"/>
                <w:sz w:val="24"/>
                <w:szCs w:val="24"/>
              </w:rPr>
              <w:t>加大全科医生职称晋升政策</w:t>
            </w:r>
            <w:r>
              <w:rPr>
                <w:rFonts w:hint="eastAsia" w:ascii="仿宋" w:hAnsi="仿宋" w:eastAsia="仿宋"/>
                <w:sz w:val="24"/>
                <w:szCs w:val="24"/>
                <w:lang w:eastAsia="zh-CN"/>
              </w:rPr>
              <w:t>倾斜力度。</w:t>
            </w:r>
          </w:p>
        </w:tc>
        <w:tc>
          <w:tcPr>
            <w:tcW w:w="1663" w:type="dxa"/>
            <w:vAlign w:val="center"/>
          </w:tcPr>
          <w:p>
            <w:pPr>
              <w:jc w:val="center"/>
              <w:rPr>
                <w:rFonts w:ascii="仿宋" w:hAnsi="仿宋" w:eastAsia="仿宋"/>
                <w:sz w:val="24"/>
                <w:szCs w:val="24"/>
              </w:rPr>
            </w:pPr>
            <w:r>
              <w:rPr>
                <w:rFonts w:hint="eastAsia" w:ascii="仿宋" w:hAnsi="仿宋" w:eastAsia="仿宋"/>
                <w:sz w:val="24"/>
                <w:szCs w:val="24"/>
              </w:rPr>
              <w:t>市人社局</w:t>
            </w:r>
          </w:p>
        </w:tc>
        <w:tc>
          <w:tcPr>
            <w:tcW w:w="2428" w:type="dxa"/>
            <w:vAlign w:val="center"/>
          </w:tcPr>
          <w:p>
            <w:pPr>
              <w:jc w:val="center"/>
              <w:rPr>
                <w:rFonts w:ascii="仿宋" w:hAnsi="仿宋" w:eastAsia="仿宋"/>
                <w:sz w:val="24"/>
                <w:szCs w:val="24"/>
              </w:rPr>
            </w:pPr>
            <w:r>
              <w:rPr>
                <w:rFonts w:hint="eastAsia" w:ascii="仿宋" w:hAnsi="仿宋" w:eastAsia="仿宋"/>
                <w:sz w:val="24"/>
                <w:szCs w:val="24"/>
              </w:rPr>
              <w:t>市卫</w:t>
            </w:r>
            <w:r>
              <w:rPr>
                <w:rFonts w:hint="eastAsia" w:ascii="仿宋" w:hAnsi="仿宋" w:eastAsia="仿宋"/>
                <w:sz w:val="24"/>
                <w:szCs w:val="24"/>
                <w:lang w:eastAsia="zh-CN"/>
              </w:rPr>
              <w:t>健</w:t>
            </w:r>
            <w:r>
              <w:rPr>
                <w:rFonts w:hint="eastAsia" w:ascii="仿宋" w:hAnsi="仿宋" w:eastAsia="仿宋"/>
                <w:sz w:val="24"/>
                <w:szCs w:val="24"/>
              </w:rPr>
              <w:t>委</w:t>
            </w:r>
          </w:p>
        </w:tc>
        <w:tc>
          <w:tcPr>
            <w:tcW w:w="4387" w:type="dxa"/>
          </w:tcPr>
          <w:p>
            <w:pPr>
              <w:rPr>
                <w:rFonts w:hint="eastAsia" w:ascii="仿宋" w:hAnsi="仿宋" w:eastAsia="仿宋"/>
                <w:sz w:val="24"/>
                <w:szCs w:val="24"/>
                <w:lang w:eastAsia="zh-CN"/>
              </w:rPr>
            </w:pPr>
            <w:r>
              <w:rPr>
                <w:rFonts w:hint="eastAsia" w:ascii="仿宋" w:hAnsi="仿宋" w:eastAsia="仿宋"/>
                <w:sz w:val="24"/>
                <w:szCs w:val="24"/>
                <w:lang w:eastAsia="zh-CN"/>
              </w:rPr>
              <w:t>市人社局负责落实对经住院医师规范化培训合格的本科学历全科医生在人员招聘、职称晋升、岗位聘用等方面的相关待遇。</w:t>
            </w:r>
          </w:p>
        </w:tc>
        <w:tc>
          <w:tcPr>
            <w:tcW w:w="1507" w:type="dxa"/>
            <w:vAlign w:val="center"/>
          </w:tcPr>
          <w:p>
            <w:pPr>
              <w:jc w:val="center"/>
              <w:rPr>
                <w:rFonts w:hint="eastAsia" w:ascii="仿宋" w:hAnsi="仿宋" w:eastAsia="仿宋"/>
                <w:sz w:val="24"/>
                <w:szCs w:val="24"/>
              </w:rPr>
            </w:pPr>
            <w:r>
              <w:rPr>
                <w:rFonts w:hint="eastAsia" w:ascii="仿宋" w:hAnsi="仿宋" w:eastAsia="仿宋"/>
                <w:sz w:val="24"/>
                <w:szCs w:val="24"/>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trPr>
        <w:tc>
          <w:tcPr>
            <w:tcW w:w="880" w:type="dxa"/>
          </w:tcPr>
          <w:p>
            <w:pPr>
              <w:rPr>
                <w:rFonts w:ascii="仿宋" w:hAnsi="仿宋" w:eastAsia="仿宋"/>
                <w:sz w:val="24"/>
                <w:szCs w:val="24"/>
              </w:rPr>
            </w:pPr>
            <w:r>
              <w:rPr>
                <w:rFonts w:hint="eastAsia" w:ascii="仿宋" w:hAnsi="仿宋" w:eastAsia="仿宋"/>
                <w:sz w:val="24"/>
                <w:szCs w:val="24"/>
              </w:rPr>
              <w:t>7</w:t>
            </w:r>
          </w:p>
        </w:tc>
        <w:tc>
          <w:tcPr>
            <w:tcW w:w="3458" w:type="dxa"/>
          </w:tcPr>
          <w:p>
            <w:pPr>
              <w:rPr>
                <w:rFonts w:hint="eastAsia" w:ascii="仿宋" w:hAnsi="仿宋" w:eastAsia="仿宋"/>
                <w:sz w:val="24"/>
                <w:szCs w:val="24"/>
                <w:lang w:eastAsia="zh-CN"/>
              </w:rPr>
            </w:pPr>
            <w:r>
              <w:rPr>
                <w:rFonts w:hint="eastAsia" w:ascii="仿宋" w:hAnsi="仿宋" w:eastAsia="仿宋"/>
                <w:sz w:val="24"/>
                <w:szCs w:val="24"/>
              </w:rPr>
              <w:t>鼓励社会力量举办全科诊所</w:t>
            </w:r>
            <w:r>
              <w:rPr>
                <w:rFonts w:hint="eastAsia" w:ascii="仿宋" w:hAnsi="仿宋" w:eastAsia="仿宋"/>
                <w:sz w:val="24"/>
                <w:szCs w:val="24"/>
                <w:lang w:eastAsia="zh-CN"/>
              </w:rPr>
              <w:t>，对非营利性全科诊所在财政补助、人才培养和纳入医保等方面予以支持。</w:t>
            </w:r>
          </w:p>
        </w:tc>
        <w:tc>
          <w:tcPr>
            <w:tcW w:w="1663" w:type="dxa"/>
            <w:vAlign w:val="center"/>
          </w:tcPr>
          <w:p>
            <w:pPr>
              <w:jc w:val="center"/>
              <w:rPr>
                <w:rFonts w:ascii="仿宋" w:hAnsi="仿宋" w:eastAsia="仿宋"/>
                <w:sz w:val="24"/>
                <w:szCs w:val="24"/>
              </w:rPr>
            </w:pPr>
            <w:r>
              <w:rPr>
                <w:rFonts w:hint="eastAsia" w:ascii="仿宋" w:hAnsi="仿宋" w:eastAsia="仿宋"/>
                <w:sz w:val="24"/>
                <w:szCs w:val="24"/>
              </w:rPr>
              <w:t>市卫</w:t>
            </w:r>
            <w:r>
              <w:rPr>
                <w:rFonts w:hint="eastAsia" w:ascii="仿宋" w:hAnsi="仿宋" w:eastAsia="仿宋"/>
                <w:sz w:val="24"/>
                <w:szCs w:val="24"/>
                <w:lang w:eastAsia="zh-CN"/>
              </w:rPr>
              <w:t>健</w:t>
            </w:r>
            <w:r>
              <w:rPr>
                <w:rFonts w:hint="eastAsia" w:ascii="仿宋" w:hAnsi="仿宋" w:eastAsia="仿宋"/>
                <w:sz w:val="24"/>
                <w:szCs w:val="24"/>
              </w:rPr>
              <w:t>委</w:t>
            </w:r>
          </w:p>
        </w:tc>
        <w:tc>
          <w:tcPr>
            <w:tcW w:w="2428" w:type="dxa"/>
            <w:vAlign w:val="center"/>
          </w:tcPr>
          <w:p>
            <w:pPr>
              <w:jc w:val="center"/>
              <w:rPr>
                <w:rFonts w:hint="eastAsia" w:ascii="仿宋" w:hAnsi="仿宋" w:eastAsia="仿宋"/>
                <w:sz w:val="24"/>
                <w:szCs w:val="24"/>
                <w:lang w:eastAsia="zh-CN"/>
              </w:rPr>
            </w:pPr>
            <w:r>
              <w:rPr>
                <w:rFonts w:hint="eastAsia" w:ascii="仿宋" w:hAnsi="仿宋" w:eastAsia="仿宋"/>
                <w:sz w:val="24"/>
                <w:szCs w:val="24"/>
              </w:rPr>
              <w:t>市财政局、市人社局</w:t>
            </w:r>
            <w:r>
              <w:rPr>
                <w:rFonts w:hint="eastAsia" w:ascii="仿宋" w:hAnsi="仿宋" w:eastAsia="仿宋"/>
                <w:sz w:val="24"/>
                <w:szCs w:val="24"/>
                <w:lang w:eastAsia="zh-CN"/>
              </w:rPr>
              <w:t>、市医保局</w:t>
            </w:r>
          </w:p>
        </w:tc>
        <w:tc>
          <w:tcPr>
            <w:tcW w:w="4387" w:type="dxa"/>
          </w:tcPr>
          <w:p>
            <w:pPr>
              <w:rPr>
                <w:rFonts w:hint="eastAsia" w:ascii="仿宋" w:hAnsi="仿宋" w:eastAsia="仿宋"/>
                <w:sz w:val="24"/>
                <w:szCs w:val="24"/>
                <w:lang w:eastAsia="zh-CN"/>
              </w:rPr>
            </w:pPr>
            <w:r>
              <w:rPr>
                <w:rFonts w:hint="eastAsia" w:ascii="仿宋" w:hAnsi="仿宋" w:eastAsia="仿宋"/>
                <w:sz w:val="24"/>
                <w:szCs w:val="24"/>
                <w:lang w:eastAsia="zh-CN"/>
              </w:rPr>
              <w:t>市卫健委负责对全科诊所的设置实行市场调节；市财政局负责根据相关政策适当给予财政补助支持；市人社局负责制定人才培养政策；市医保局负责对符合条件的全科诊所按规定纳入医保定点范围。</w:t>
            </w:r>
          </w:p>
        </w:tc>
        <w:tc>
          <w:tcPr>
            <w:tcW w:w="1507" w:type="dxa"/>
            <w:vAlign w:val="center"/>
          </w:tcPr>
          <w:p>
            <w:pPr>
              <w:jc w:val="center"/>
              <w:rPr>
                <w:rFonts w:hint="eastAsia" w:ascii="仿宋" w:hAnsi="仿宋" w:eastAsia="仿宋"/>
                <w:sz w:val="24"/>
                <w:szCs w:val="24"/>
              </w:rPr>
            </w:pPr>
            <w:r>
              <w:rPr>
                <w:rFonts w:hint="eastAsia" w:ascii="仿宋" w:hAnsi="仿宋" w:eastAsia="仿宋"/>
                <w:sz w:val="24"/>
                <w:szCs w:val="24"/>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0" w:type="dxa"/>
          </w:tcPr>
          <w:p>
            <w:pPr>
              <w:rPr>
                <w:rFonts w:ascii="仿宋" w:hAnsi="仿宋" w:eastAsia="仿宋"/>
                <w:sz w:val="24"/>
                <w:szCs w:val="24"/>
              </w:rPr>
            </w:pPr>
            <w:r>
              <w:rPr>
                <w:rFonts w:hint="eastAsia" w:ascii="仿宋" w:hAnsi="仿宋" w:eastAsia="仿宋"/>
                <w:sz w:val="24"/>
                <w:szCs w:val="24"/>
              </w:rPr>
              <w:t>8</w:t>
            </w:r>
          </w:p>
        </w:tc>
        <w:tc>
          <w:tcPr>
            <w:tcW w:w="3458" w:type="dxa"/>
          </w:tcPr>
          <w:p>
            <w:pPr>
              <w:rPr>
                <w:rFonts w:hint="eastAsia" w:ascii="仿宋" w:hAnsi="仿宋" w:eastAsia="仿宋"/>
                <w:sz w:val="24"/>
                <w:szCs w:val="24"/>
                <w:lang w:eastAsia="zh-CN"/>
              </w:rPr>
            </w:pPr>
            <w:r>
              <w:rPr>
                <w:rFonts w:hint="eastAsia" w:ascii="仿宋" w:hAnsi="仿宋" w:eastAsia="仿宋"/>
                <w:sz w:val="24"/>
                <w:szCs w:val="24"/>
              </w:rPr>
              <w:t>增强全科医生职业荣誉感</w:t>
            </w:r>
            <w:r>
              <w:rPr>
                <w:rFonts w:hint="eastAsia" w:ascii="仿宋" w:hAnsi="仿宋" w:eastAsia="仿宋"/>
                <w:sz w:val="24"/>
                <w:szCs w:val="24"/>
                <w:lang w:eastAsia="zh-CN"/>
              </w:rPr>
              <w:t>，加大对优秀全科医生的表彰奖励力度。</w:t>
            </w:r>
          </w:p>
        </w:tc>
        <w:tc>
          <w:tcPr>
            <w:tcW w:w="1663" w:type="dxa"/>
            <w:vAlign w:val="center"/>
          </w:tcPr>
          <w:p>
            <w:pPr>
              <w:jc w:val="center"/>
              <w:rPr>
                <w:rFonts w:ascii="仿宋" w:hAnsi="仿宋" w:eastAsia="仿宋"/>
                <w:sz w:val="24"/>
                <w:szCs w:val="24"/>
              </w:rPr>
            </w:pPr>
            <w:r>
              <w:rPr>
                <w:rFonts w:hint="eastAsia" w:ascii="仿宋" w:hAnsi="仿宋" w:eastAsia="仿宋"/>
                <w:sz w:val="24"/>
                <w:szCs w:val="24"/>
              </w:rPr>
              <w:t>市卫</w:t>
            </w:r>
            <w:r>
              <w:rPr>
                <w:rFonts w:hint="eastAsia" w:ascii="仿宋" w:hAnsi="仿宋" w:eastAsia="仿宋"/>
                <w:sz w:val="24"/>
                <w:szCs w:val="24"/>
                <w:lang w:eastAsia="zh-CN"/>
              </w:rPr>
              <w:t>健</w:t>
            </w:r>
            <w:r>
              <w:rPr>
                <w:rFonts w:hint="eastAsia" w:ascii="仿宋" w:hAnsi="仿宋" w:eastAsia="仿宋"/>
                <w:sz w:val="24"/>
                <w:szCs w:val="24"/>
              </w:rPr>
              <w:t>委</w:t>
            </w:r>
          </w:p>
        </w:tc>
        <w:tc>
          <w:tcPr>
            <w:tcW w:w="2428" w:type="dxa"/>
            <w:vAlign w:val="center"/>
          </w:tcPr>
          <w:p>
            <w:pPr>
              <w:jc w:val="center"/>
              <w:rPr>
                <w:rFonts w:hint="eastAsia" w:ascii="仿宋" w:hAnsi="仿宋" w:eastAsia="仿宋"/>
                <w:sz w:val="24"/>
                <w:szCs w:val="24"/>
                <w:lang w:eastAsia="zh-CN"/>
              </w:rPr>
            </w:pPr>
            <w:r>
              <w:rPr>
                <w:rFonts w:hint="eastAsia" w:ascii="仿宋" w:hAnsi="仿宋" w:eastAsia="仿宋"/>
                <w:sz w:val="24"/>
                <w:szCs w:val="24"/>
              </w:rPr>
              <w:t>市人社局</w:t>
            </w:r>
            <w:r>
              <w:rPr>
                <w:rFonts w:hint="eastAsia" w:ascii="仿宋" w:hAnsi="仿宋" w:eastAsia="仿宋"/>
                <w:sz w:val="24"/>
                <w:szCs w:val="24"/>
                <w:lang w:eastAsia="zh-CN"/>
              </w:rPr>
              <w:t>、市总工会</w:t>
            </w:r>
          </w:p>
        </w:tc>
        <w:tc>
          <w:tcPr>
            <w:tcW w:w="4387" w:type="dxa"/>
          </w:tcPr>
          <w:p>
            <w:pPr>
              <w:rPr>
                <w:rFonts w:hint="eastAsia" w:ascii="仿宋" w:hAnsi="仿宋" w:eastAsia="仿宋"/>
                <w:sz w:val="24"/>
                <w:szCs w:val="24"/>
                <w:lang w:eastAsia="zh-CN"/>
              </w:rPr>
            </w:pPr>
            <w:r>
              <w:rPr>
                <w:rFonts w:hint="eastAsia" w:ascii="仿宋" w:hAnsi="仿宋" w:eastAsia="仿宋"/>
                <w:sz w:val="24"/>
                <w:szCs w:val="24"/>
                <w:lang w:eastAsia="zh-CN"/>
              </w:rPr>
              <w:t>市人社局、市总工会负责加大对优秀全科医生的表彰奖励力度。</w:t>
            </w:r>
          </w:p>
        </w:tc>
        <w:tc>
          <w:tcPr>
            <w:tcW w:w="1507" w:type="dxa"/>
            <w:vAlign w:val="center"/>
          </w:tcPr>
          <w:p>
            <w:pPr>
              <w:jc w:val="center"/>
              <w:rPr>
                <w:rFonts w:hint="eastAsia" w:ascii="仿宋" w:hAnsi="仿宋" w:eastAsia="仿宋"/>
                <w:sz w:val="24"/>
                <w:szCs w:val="24"/>
              </w:rPr>
            </w:pPr>
            <w:r>
              <w:rPr>
                <w:rFonts w:hint="eastAsia" w:ascii="仿宋" w:hAnsi="仿宋" w:eastAsia="仿宋"/>
                <w:sz w:val="24"/>
                <w:szCs w:val="24"/>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0" w:type="dxa"/>
          </w:tcPr>
          <w:p>
            <w:pPr>
              <w:rPr>
                <w:rFonts w:ascii="仿宋" w:hAnsi="仿宋" w:eastAsia="仿宋"/>
                <w:sz w:val="24"/>
                <w:szCs w:val="24"/>
              </w:rPr>
            </w:pPr>
            <w:r>
              <w:rPr>
                <w:rFonts w:hint="eastAsia" w:ascii="仿宋" w:hAnsi="仿宋" w:eastAsia="仿宋"/>
                <w:sz w:val="24"/>
                <w:szCs w:val="24"/>
              </w:rPr>
              <w:t>9</w:t>
            </w:r>
          </w:p>
        </w:tc>
        <w:tc>
          <w:tcPr>
            <w:tcW w:w="3458" w:type="dxa"/>
          </w:tcPr>
          <w:p>
            <w:pPr>
              <w:rPr>
                <w:rFonts w:hint="eastAsia" w:ascii="仿宋" w:hAnsi="仿宋" w:eastAsia="仿宋"/>
                <w:sz w:val="24"/>
                <w:szCs w:val="24"/>
                <w:lang w:eastAsia="zh-CN"/>
              </w:rPr>
            </w:pPr>
            <w:r>
              <w:rPr>
                <w:rFonts w:hint="eastAsia" w:ascii="仿宋" w:hAnsi="仿宋" w:eastAsia="仿宋"/>
                <w:sz w:val="24"/>
                <w:szCs w:val="24"/>
                <w:lang w:eastAsia="zh-CN"/>
              </w:rPr>
              <w:t>探索</w:t>
            </w:r>
            <w:r>
              <w:rPr>
                <w:rFonts w:hint="eastAsia" w:ascii="仿宋" w:hAnsi="仿宋" w:eastAsia="仿宋"/>
                <w:sz w:val="24"/>
                <w:szCs w:val="24"/>
              </w:rPr>
              <w:t>开展</w:t>
            </w:r>
            <w:r>
              <w:rPr>
                <w:rFonts w:hint="eastAsia" w:ascii="仿宋" w:hAnsi="仿宋" w:eastAsia="仿宋"/>
                <w:sz w:val="24"/>
                <w:szCs w:val="24"/>
                <w:lang w:eastAsia="zh-CN"/>
              </w:rPr>
              <w:t>本地区</w:t>
            </w:r>
            <w:r>
              <w:rPr>
                <w:rFonts w:hint="eastAsia" w:ascii="仿宋" w:hAnsi="仿宋" w:eastAsia="仿宋"/>
                <w:sz w:val="24"/>
                <w:szCs w:val="24"/>
              </w:rPr>
              <w:t>全科医生试点培养工作</w:t>
            </w:r>
            <w:r>
              <w:rPr>
                <w:rFonts w:hint="eastAsia" w:ascii="仿宋" w:hAnsi="仿宋" w:eastAsia="仿宋"/>
                <w:sz w:val="24"/>
                <w:szCs w:val="24"/>
                <w:lang w:eastAsia="zh-CN"/>
              </w:rPr>
              <w:t>，增加全科医生总数量。</w:t>
            </w:r>
          </w:p>
        </w:tc>
        <w:tc>
          <w:tcPr>
            <w:tcW w:w="1663" w:type="dxa"/>
            <w:vAlign w:val="center"/>
          </w:tcPr>
          <w:p>
            <w:pPr>
              <w:jc w:val="center"/>
              <w:rPr>
                <w:rFonts w:ascii="仿宋" w:hAnsi="仿宋" w:eastAsia="仿宋"/>
                <w:sz w:val="24"/>
                <w:szCs w:val="24"/>
              </w:rPr>
            </w:pPr>
            <w:r>
              <w:rPr>
                <w:rFonts w:hint="eastAsia" w:ascii="仿宋" w:hAnsi="仿宋" w:eastAsia="仿宋"/>
                <w:sz w:val="24"/>
                <w:szCs w:val="24"/>
              </w:rPr>
              <w:t>市卫</w:t>
            </w:r>
            <w:r>
              <w:rPr>
                <w:rFonts w:hint="eastAsia" w:ascii="仿宋" w:hAnsi="仿宋" w:eastAsia="仿宋"/>
                <w:sz w:val="24"/>
                <w:szCs w:val="24"/>
                <w:lang w:eastAsia="zh-CN"/>
              </w:rPr>
              <w:t>健</w:t>
            </w:r>
            <w:r>
              <w:rPr>
                <w:rFonts w:hint="eastAsia" w:ascii="仿宋" w:hAnsi="仿宋" w:eastAsia="仿宋"/>
                <w:sz w:val="24"/>
                <w:szCs w:val="24"/>
              </w:rPr>
              <w:t>委</w:t>
            </w:r>
          </w:p>
        </w:tc>
        <w:tc>
          <w:tcPr>
            <w:tcW w:w="2428" w:type="dxa"/>
            <w:vAlign w:val="center"/>
          </w:tcPr>
          <w:p>
            <w:pPr>
              <w:jc w:val="center"/>
              <w:rPr>
                <w:rFonts w:ascii="仿宋" w:hAnsi="仿宋" w:eastAsia="仿宋"/>
                <w:sz w:val="24"/>
                <w:szCs w:val="24"/>
              </w:rPr>
            </w:pPr>
            <w:r>
              <w:rPr>
                <w:rFonts w:hint="eastAsia" w:ascii="仿宋" w:hAnsi="仿宋" w:eastAsia="仿宋"/>
                <w:sz w:val="24"/>
                <w:szCs w:val="24"/>
              </w:rPr>
              <w:t>市财政局</w:t>
            </w:r>
          </w:p>
        </w:tc>
        <w:tc>
          <w:tcPr>
            <w:tcW w:w="4387" w:type="dxa"/>
          </w:tcPr>
          <w:p>
            <w:pPr>
              <w:rPr>
                <w:rFonts w:hint="eastAsia" w:ascii="仿宋" w:hAnsi="仿宋" w:eastAsia="仿宋"/>
                <w:sz w:val="24"/>
                <w:szCs w:val="24"/>
                <w:lang w:eastAsia="zh-CN"/>
              </w:rPr>
            </w:pPr>
            <w:r>
              <w:rPr>
                <w:rFonts w:hint="eastAsia" w:ascii="仿宋" w:hAnsi="仿宋" w:eastAsia="仿宋"/>
                <w:sz w:val="24"/>
                <w:szCs w:val="24"/>
                <w:lang w:eastAsia="zh-CN"/>
              </w:rPr>
              <w:t>市卫健委负责本地全科医生转岗培训的具体工作；市财政局负责配合卫健委完善资金保障等相关政策。</w:t>
            </w:r>
          </w:p>
        </w:tc>
        <w:tc>
          <w:tcPr>
            <w:tcW w:w="1507" w:type="dxa"/>
            <w:vAlign w:val="center"/>
          </w:tcPr>
          <w:p>
            <w:pPr>
              <w:jc w:val="center"/>
              <w:rPr>
                <w:rFonts w:hint="eastAsia" w:ascii="仿宋" w:hAnsi="仿宋" w:eastAsia="仿宋"/>
                <w:sz w:val="24"/>
                <w:szCs w:val="24"/>
              </w:rPr>
            </w:pPr>
            <w:r>
              <w:rPr>
                <w:rFonts w:hint="eastAsia" w:ascii="仿宋" w:hAnsi="仿宋" w:eastAsia="仿宋"/>
                <w:sz w:val="24"/>
                <w:szCs w:val="24"/>
              </w:rPr>
              <w:t>持续推进</w:t>
            </w:r>
          </w:p>
        </w:tc>
      </w:tr>
    </w:tbl>
    <w:p>
      <w:pPr>
        <w:rPr>
          <w:rFonts w:ascii="仿宋" w:hAnsi="仿宋" w:eastAsia="仿宋"/>
          <w:sz w:val="32"/>
          <w:szCs w:val="32"/>
        </w:rPr>
      </w:pP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right;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3102F"/>
    <w:rsid w:val="002219E6"/>
    <w:rsid w:val="0030291F"/>
    <w:rsid w:val="005853A4"/>
    <w:rsid w:val="005E320F"/>
    <w:rsid w:val="005F406A"/>
    <w:rsid w:val="00820FAD"/>
    <w:rsid w:val="008435C3"/>
    <w:rsid w:val="0090712B"/>
    <w:rsid w:val="00AB110E"/>
    <w:rsid w:val="00AB2337"/>
    <w:rsid w:val="00B2485C"/>
    <w:rsid w:val="00C772E8"/>
    <w:rsid w:val="00C85359"/>
    <w:rsid w:val="00CE0192"/>
    <w:rsid w:val="00CF112C"/>
    <w:rsid w:val="00DC6B67"/>
    <w:rsid w:val="00F3102F"/>
    <w:rsid w:val="03DC578E"/>
    <w:rsid w:val="179356A6"/>
    <w:rsid w:val="18A74EAD"/>
    <w:rsid w:val="18C33433"/>
    <w:rsid w:val="2FDE45DC"/>
    <w:rsid w:val="3794424F"/>
    <w:rsid w:val="58426820"/>
    <w:rsid w:val="66A75A0E"/>
    <w:rsid w:val="6B901A1F"/>
    <w:rsid w:val="7CAD2BE7"/>
    <w:rsid w:val="7F596D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qFormat/>
    <w:uiPriority w:val="0"/>
    <w:rPr>
      <w:kern w:val="2"/>
      <w:sz w:val="18"/>
      <w:szCs w:val="18"/>
    </w:rPr>
  </w:style>
  <w:style w:type="character" w:customStyle="1" w:styleId="8">
    <w:name w:val="页脚 Char"/>
    <w:basedOn w:val="4"/>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59</Words>
  <Characters>341</Characters>
  <Lines>2</Lines>
  <Paragraphs>1</Paragraphs>
  <TotalTime>125</TotalTime>
  <ScaleCrop>false</ScaleCrop>
  <LinksUpToDate>false</LinksUpToDate>
  <CharactersWithSpaces>399</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2019-01-14T06:30:00Z</dcterms:created>
  <dc:creator>刘宁</dc:creator>
  <cp:lastModifiedBy>王欣</cp:lastModifiedBy>
  <cp:lastPrinted>2019-02-27T07:50:00Z</cp:lastPrinted>
  <dcterms:modified xsi:type="dcterms:W3CDTF">2019-03-06T08:23:12Z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